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38" w:rsidRDefault="00FA6B38"/>
    <w:p w:rsidR="001C4030" w:rsidRDefault="001C4030">
      <w:r>
        <w:t xml:space="preserve">Bericht </w:t>
      </w:r>
      <w:r w:rsidR="00FB2190">
        <w:t xml:space="preserve"> </w:t>
      </w:r>
      <w:r>
        <w:t>2. Spielleiter</w:t>
      </w:r>
      <w:bookmarkStart w:id="0" w:name="_GoBack"/>
      <w:bookmarkEnd w:id="0"/>
    </w:p>
    <w:p w:rsidR="001C4030" w:rsidRDefault="001C4030"/>
    <w:p w:rsidR="001C4030" w:rsidRDefault="001C4030"/>
    <w:p w:rsidR="001C4030" w:rsidRDefault="001C4030"/>
    <w:p w:rsidR="001C4030" w:rsidRDefault="001C4030">
      <w:r>
        <w:t>Liebe Schachfreunde</w:t>
      </w:r>
      <w:proofErr w:type="gramStart"/>
      <w:r>
        <w:t>,</w:t>
      </w:r>
      <w:proofErr w:type="gramEnd"/>
      <w:r>
        <w:br/>
      </w:r>
      <w:r>
        <w:br/>
        <w:t xml:space="preserve">auch für den 2. Vorstand war es ein sehr arbeitsreiches Jahr. Wolfgang </w:t>
      </w:r>
      <w:r>
        <w:br/>
        <w:t xml:space="preserve">und ich haben nahezu jeden wichtigen Vorgang vor einer Entscheidung oder </w:t>
      </w:r>
      <w:r>
        <w:br/>
        <w:t xml:space="preserve">Handlung besprochen. Manchmal war das ein Gedankenaustausch über mehrere </w:t>
      </w:r>
      <w:r>
        <w:br/>
        <w:t xml:space="preserve">Tage, per Mail und Telefon. Ebenfalls intensiv war der Gedankenaustausch </w:t>
      </w:r>
      <w:r>
        <w:br/>
        <w:t xml:space="preserve">mit anderen Vorstandsmitgliedern, vorrangig Manfred Wiedemann und vor </w:t>
      </w:r>
      <w:r>
        <w:br/>
        <w:t xml:space="preserve">allem Werner </w:t>
      </w:r>
      <w:proofErr w:type="spellStart"/>
      <w:r>
        <w:t>Münnich</w:t>
      </w:r>
      <w:proofErr w:type="spellEnd"/>
      <w:r>
        <w:t xml:space="preserve"> mit seinen Ideen und der neuen Ligastruktur. Wenn </w:t>
      </w:r>
      <w:r>
        <w:br/>
        <w:t xml:space="preserve">es hinter den Kulissen mal zwischenmenschlich geknirscht hat, habe ich </w:t>
      </w:r>
      <w:r>
        <w:br/>
        <w:t xml:space="preserve">mich um Ausgleich bemüht, ein mühsames Geschäft. Ob mir da was gelang, </w:t>
      </w:r>
      <w:r>
        <w:br/>
        <w:t>mögen die Beteiligten beurteilen.</w:t>
      </w:r>
      <w:r>
        <w:br/>
        <w:t xml:space="preserve">Ein großes Arbeitsfeld ergab sich als Mitglied der Reformkommission für </w:t>
      </w:r>
      <w:r>
        <w:br/>
        <w:t xml:space="preserve">die Ordnungen und die Ligastruktur. Auch da gab es nicht nur Sitzungen, </w:t>
      </w:r>
      <w:r>
        <w:br/>
        <w:t>sondern auch viel Meinungsaustausch via Mail.</w:t>
      </w:r>
      <w:r>
        <w:br/>
        <w:t xml:space="preserve">Als 2. Spielleiter hatte ich es einfach, denn die Arbeit nahmen mir die </w:t>
      </w:r>
      <w:r>
        <w:br/>
        <w:t xml:space="preserve">"Background-Spielleiter" Wiedemann und </w:t>
      </w:r>
      <w:proofErr w:type="spellStart"/>
      <w:r>
        <w:t>Münnich</w:t>
      </w:r>
      <w:proofErr w:type="spellEnd"/>
      <w:r>
        <w:t xml:space="preserve"> so gut wie komplett ab.</w:t>
      </w:r>
      <w:r>
        <w:br/>
        <w:t xml:space="preserve">Beiden schulde ich mehr als nur einen einfachen Dank, die Zusammenarbeit </w:t>
      </w:r>
      <w:r>
        <w:br/>
        <w:t xml:space="preserve">war einfach vorbildlich. Die Entscheidungen, die zu treffen waren, </w:t>
      </w:r>
      <w:r>
        <w:br/>
        <w:t xml:space="preserve">betrafen eh in erster Linie den Ersten Spielleiter Manfred Schweizer, </w:t>
      </w:r>
      <w:r>
        <w:br/>
        <w:t xml:space="preserve">der diese auch traf. Auch bei ihm bedanke ich mich für die gute </w:t>
      </w:r>
      <w:r>
        <w:br/>
        <w:t>Zusammenarbeit.</w:t>
      </w:r>
      <w:r>
        <w:br/>
        <w:t xml:space="preserve">Das lief gut, dennoch hoffe ich, dass wir künftig wieder mit einem </w:t>
      </w:r>
      <w:r>
        <w:br/>
        <w:t xml:space="preserve">normalen Spielleiter-Duo arbeiten. Das Konstrukt dieser Saison war </w:t>
      </w:r>
      <w:r>
        <w:br/>
        <w:t>kompliziert.</w:t>
      </w:r>
      <w:r>
        <w:br/>
        <w:t xml:space="preserve">Immerhin konnte ich die Kreis- und Stadtmeisterschaft in </w:t>
      </w:r>
      <w:proofErr w:type="spellStart"/>
      <w:r>
        <w:t>Haunstetten</w:t>
      </w:r>
      <w:proofErr w:type="spellEnd"/>
      <w:r>
        <w:t xml:space="preserve"> </w:t>
      </w:r>
      <w:r>
        <w:br/>
        <w:t>eröffnen und auch die Siegerehrung vornehmen, beides schöne Erlebnisse!</w:t>
      </w:r>
      <w:r>
        <w:br/>
      </w:r>
      <w:r>
        <w:br/>
      </w:r>
      <w:r>
        <w:br/>
        <w:t xml:space="preserve">-- </w:t>
      </w:r>
      <w:r>
        <w:br/>
        <w:t xml:space="preserve">Werner </w:t>
      </w:r>
      <w:proofErr w:type="spellStart"/>
      <w:r>
        <w:t>Sedelmayr</w:t>
      </w:r>
      <w:proofErr w:type="spellEnd"/>
      <w:r>
        <w:br/>
        <w:t>KVA Augsburg</w:t>
      </w:r>
    </w:p>
    <w:sectPr w:rsidR="001C4030" w:rsidSect="00717141">
      <w:pgSz w:w="11906" w:h="16838" w:code="9"/>
      <w:pgMar w:top="567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30"/>
    <w:rsid w:val="001C4030"/>
    <w:rsid w:val="002A167A"/>
    <w:rsid w:val="00717141"/>
    <w:rsid w:val="00875544"/>
    <w:rsid w:val="00B05457"/>
    <w:rsid w:val="00FA6B38"/>
    <w:rsid w:val="00F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8"/>
        <w:szCs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5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8"/>
        <w:szCs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5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Wiedemann</dc:creator>
  <cp:lastModifiedBy>Manfred Wiedemann</cp:lastModifiedBy>
  <cp:revision>3</cp:revision>
  <dcterms:created xsi:type="dcterms:W3CDTF">2014-05-12T19:51:00Z</dcterms:created>
  <dcterms:modified xsi:type="dcterms:W3CDTF">2014-05-12T19:52:00Z</dcterms:modified>
</cp:coreProperties>
</file>